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57E1" w14:textId="77777777" w:rsidR="00F71461" w:rsidRPr="00975A6F" w:rsidRDefault="000B0641">
      <w:pPr>
        <w:rPr>
          <w:rFonts w:eastAsia="ＭＳ ゴシック"/>
        </w:rPr>
      </w:pPr>
      <w:r w:rsidRPr="00975A6F">
        <w:rPr>
          <w:rFonts w:eastAsia="ＭＳ ゴシック" w:hAnsi="ＭＳ ゴシック" w:hint="eastAsia"/>
        </w:rPr>
        <w:t>第</w:t>
      </w:r>
      <w:r w:rsidR="0025671F" w:rsidRPr="00975A6F">
        <w:rPr>
          <w:rFonts w:eastAsia="ＭＳ ゴシック" w:hint="eastAsia"/>
        </w:rPr>
        <w:t>14</w:t>
      </w:r>
      <w:r w:rsidRPr="00975A6F">
        <w:rPr>
          <w:rFonts w:eastAsia="ＭＳ ゴシック" w:hAnsi="ＭＳ ゴシック" w:hint="eastAsia"/>
        </w:rPr>
        <w:t>号様式</w:t>
      </w:r>
    </w:p>
    <w:p w14:paraId="69C55496" w14:textId="77777777" w:rsidR="000B0641" w:rsidRPr="00975A6F" w:rsidRDefault="009D2BBA" w:rsidP="000B0641">
      <w:pPr>
        <w:jc w:val="center"/>
      </w:pPr>
      <w:r w:rsidRPr="00975A6F">
        <w:rPr>
          <w:rFonts w:eastAsia="ＭＳ ゴシック" w:hAnsi="ＭＳ ゴシック" w:hint="eastAsia"/>
          <w:b/>
          <w:sz w:val="28"/>
          <w:szCs w:val="28"/>
        </w:rPr>
        <w:t>電気防食の防食電位</w:t>
      </w:r>
      <w:r w:rsidR="00DF3082" w:rsidRPr="00975A6F">
        <w:rPr>
          <w:rFonts w:eastAsia="ＭＳ ゴシック" w:hAnsi="ＭＳ ゴシック" w:hint="eastAsia"/>
          <w:b/>
          <w:sz w:val="28"/>
          <w:szCs w:val="28"/>
        </w:rPr>
        <w:t>測定</w:t>
      </w:r>
      <w:r w:rsidR="000B0641" w:rsidRPr="00975A6F">
        <w:rPr>
          <w:rFonts w:eastAsia="ＭＳ ゴシック" w:hAnsi="ＭＳ ゴシック" w:hint="eastAsia"/>
          <w:b/>
          <w:sz w:val="28"/>
          <w:szCs w:val="28"/>
        </w:rPr>
        <w:t>結果書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557"/>
        <w:gridCol w:w="2619"/>
        <w:gridCol w:w="35"/>
        <w:gridCol w:w="1463"/>
        <w:gridCol w:w="1104"/>
        <w:gridCol w:w="2467"/>
      </w:tblGrid>
      <w:tr w:rsidR="000B0641" w:rsidRPr="00975A6F" w14:paraId="022B5195" w14:textId="77777777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14:paraId="524AF674" w14:textId="77777777" w:rsidR="000B0641" w:rsidRPr="00975A6F" w:rsidRDefault="000B0641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14:paraId="20DD9290" w14:textId="77777777" w:rsidR="000B0641" w:rsidRPr="00975A6F" w:rsidRDefault="000B0641" w:rsidP="00C9683D">
            <w:pPr>
              <w:rPr>
                <w:szCs w:val="21"/>
              </w:rPr>
            </w:pP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6F4C70A8" w14:textId="77777777" w:rsidR="000B0641" w:rsidRPr="00975A6F" w:rsidRDefault="00326823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施設</w:t>
            </w:r>
            <w:r w:rsidR="000B0641" w:rsidRPr="00975A6F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28ACEC5" w14:textId="77777777" w:rsidR="000B0641" w:rsidRPr="00975A6F" w:rsidRDefault="000B0641" w:rsidP="00C9683D">
            <w:pPr>
              <w:rPr>
                <w:szCs w:val="21"/>
              </w:rPr>
            </w:pPr>
          </w:p>
        </w:tc>
      </w:tr>
      <w:tr w:rsidR="000B0641" w:rsidRPr="00975A6F" w14:paraId="63E8078A" w14:textId="77777777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14:paraId="52E577D3" w14:textId="77777777" w:rsidR="000B0641" w:rsidRPr="00975A6F" w:rsidRDefault="000B0641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設置又は変更許可年月日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14:paraId="4832CA6C" w14:textId="77777777" w:rsidR="000B0641" w:rsidRPr="00975A6F" w:rsidRDefault="00C9683D" w:rsidP="00DA3BF0">
            <w:pPr>
              <w:jc w:val="right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5F8C69DF" w14:textId="77777777" w:rsidR="000B0641" w:rsidRPr="00975A6F" w:rsidRDefault="000B0641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設置又は変更許可番号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8C68BA5" w14:textId="77777777" w:rsidR="000B0641" w:rsidRPr="00975A6F" w:rsidRDefault="00C9683D" w:rsidP="00DA3BF0">
            <w:pPr>
              <w:ind w:firstLineChars="100" w:firstLine="210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9D2BBA" w:rsidRPr="00975A6F" w14:paraId="690AC3EF" w14:textId="77777777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14:paraId="577627BA" w14:textId="77777777" w:rsidR="009D2BBA" w:rsidRPr="00975A6F" w:rsidRDefault="009D2BBA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基準電極電位測定年月日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14:paraId="6ADEE84E" w14:textId="77777777" w:rsidR="009D2BBA" w:rsidRPr="00975A6F" w:rsidRDefault="009D2BBA" w:rsidP="00DA3BF0">
            <w:pPr>
              <w:jc w:val="right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14:paraId="0482DB18" w14:textId="77777777" w:rsidR="009D2BBA" w:rsidRPr="00975A6F" w:rsidRDefault="009D2BBA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防食電位測定年月日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B1BEAC8" w14:textId="77777777" w:rsidR="009D2BBA" w:rsidRPr="00975A6F" w:rsidRDefault="009D2BBA" w:rsidP="00DA3BF0">
            <w:pPr>
              <w:jc w:val="right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</w:tr>
      <w:tr w:rsidR="009D2BBA" w:rsidRPr="00975A6F" w14:paraId="19325D46" w14:textId="77777777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14:paraId="5D0B9A63" w14:textId="77777777" w:rsidR="009D2BBA" w:rsidRPr="00975A6F" w:rsidRDefault="009D2BBA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実施責任者住所・氏名</w:t>
            </w:r>
          </w:p>
        </w:tc>
        <w:tc>
          <w:tcPr>
            <w:tcW w:w="7778" w:type="dxa"/>
            <w:gridSpan w:val="5"/>
            <w:shd w:val="clear" w:color="auto" w:fill="auto"/>
            <w:vAlign w:val="center"/>
          </w:tcPr>
          <w:p w14:paraId="212EBDC1" w14:textId="77777777" w:rsidR="009D2BBA" w:rsidRPr="00975A6F" w:rsidRDefault="009D2BBA" w:rsidP="00DA3BF0">
            <w:pPr>
              <w:wordWrap w:val="0"/>
              <w:jc w:val="right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 xml:space="preserve">　　</w:t>
            </w:r>
          </w:p>
        </w:tc>
      </w:tr>
      <w:tr w:rsidR="009D2BBA" w:rsidRPr="00975A6F" w14:paraId="139A1684" w14:textId="77777777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14:paraId="3C30F6D5" w14:textId="77777777" w:rsidR="009D2BBA" w:rsidRPr="00975A6F" w:rsidRDefault="006502B5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電気防食施工方式</w:t>
            </w:r>
          </w:p>
        </w:tc>
        <w:tc>
          <w:tcPr>
            <w:tcW w:w="7778" w:type="dxa"/>
            <w:gridSpan w:val="5"/>
            <w:shd w:val="clear" w:color="auto" w:fill="auto"/>
            <w:vAlign w:val="center"/>
          </w:tcPr>
          <w:p w14:paraId="3D7A3042" w14:textId="77777777" w:rsidR="009D2BBA" w:rsidRPr="00975A6F" w:rsidRDefault="006502B5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流電陽極方式・選択排流方式・外部電源方式</w:t>
            </w:r>
          </w:p>
        </w:tc>
      </w:tr>
      <w:tr w:rsidR="00791394" w:rsidRPr="00975A6F" w14:paraId="3988F99F" w14:textId="77777777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14:paraId="195E84D2" w14:textId="77777777" w:rsidR="00791394" w:rsidRPr="00975A6F" w:rsidRDefault="006502B5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基準電極</w:t>
            </w:r>
          </w:p>
        </w:tc>
        <w:tc>
          <w:tcPr>
            <w:tcW w:w="7778" w:type="dxa"/>
            <w:gridSpan w:val="5"/>
            <w:shd w:val="clear" w:color="auto" w:fill="auto"/>
            <w:vAlign w:val="center"/>
          </w:tcPr>
          <w:p w14:paraId="5A1A2EF9" w14:textId="77777777" w:rsidR="00791394" w:rsidRPr="00975A6F" w:rsidRDefault="006502B5" w:rsidP="00441C07">
            <w:pPr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飽和カロメル　・　飽和硫酸銅</w:t>
            </w:r>
          </w:p>
        </w:tc>
      </w:tr>
      <w:tr w:rsidR="006502B5" w:rsidRPr="00975A6F" w14:paraId="2AAEC20D" w14:textId="77777777" w:rsidTr="00DA3BF0">
        <w:trPr>
          <w:trHeight w:val="555"/>
        </w:trPr>
        <w:tc>
          <w:tcPr>
            <w:tcW w:w="2565" w:type="dxa"/>
            <w:gridSpan w:val="2"/>
            <w:shd w:val="clear" w:color="auto" w:fill="auto"/>
            <w:vAlign w:val="center"/>
          </w:tcPr>
          <w:p w14:paraId="56DD2991" w14:textId="77777777" w:rsidR="006502B5" w:rsidRPr="00975A6F" w:rsidRDefault="006502B5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被防食体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D909396" w14:textId="77777777" w:rsidR="006502B5" w:rsidRPr="00975A6F" w:rsidRDefault="006502B5" w:rsidP="00441C07">
            <w:pPr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基準電極電位</w:t>
            </w:r>
          </w:p>
          <w:p w14:paraId="2E7AE19F" w14:textId="77777777" w:rsidR="006502B5" w:rsidRPr="00975A6F" w:rsidRDefault="006502B5" w:rsidP="00441C07">
            <w:pPr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 xml:space="preserve">　１　亜鉛電極</w:t>
            </w:r>
          </w:p>
          <w:p w14:paraId="3B2E5B9E" w14:textId="77777777" w:rsidR="006502B5" w:rsidRPr="00975A6F" w:rsidRDefault="006502B5" w:rsidP="00441C07">
            <w:pPr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 xml:space="preserve">　２　その他（　　　　）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7C7D817B" w14:textId="77777777" w:rsidR="006502B5" w:rsidRPr="00975A6F" w:rsidRDefault="006502B5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防食電位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75DD37A7" w14:textId="77777777" w:rsidR="006502B5" w:rsidRPr="00975A6F" w:rsidRDefault="006502B5" w:rsidP="00441C07">
            <w:pPr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告示第</w:t>
            </w:r>
            <w:r w:rsidRPr="00975A6F">
              <w:rPr>
                <w:rFonts w:hint="eastAsia"/>
                <w:szCs w:val="21"/>
              </w:rPr>
              <w:t>4</w:t>
            </w:r>
            <w:r w:rsidRPr="00975A6F">
              <w:rPr>
                <w:rFonts w:hAnsi="ＭＳ 明朝" w:hint="eastAsia"/>
                <w:szCs w:val="21"/>
              </w:rPr>
              <w:t>条に換算した防食電位</w:t>
            </w:r>
          </w:p>
          <w:p w14:paraId="42ACF821" w14:textId="77777777" w:rsidR="006502B5" w:rsidRPr="00975A6F" w:rsidRDefault="006502B5" w:rsidP="00441C07">
            <w:pPr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 xml:space="preserve">　１　飽和カロメル電極基準</w:t>
            </w:r>
          </w:p>
          <w:p w14:paraId="00B7EA93" w14:textId="77777777" w:rsidR="006502B5" w:rsidRPr="00975A6F" w:rsidRDefault="006502B5" w:rsidP="00441C07">
            <w:pPr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 xml:space="preserve">　２　飽和硫酸銅電極基準</w:t>
            </w:r>
          </w:p>
        </w:tc>
      </w:tr>
      <w:tr w:rsidR="006502B5" w:rsidRPr="00975A6F" w14:paraId="73979CE8" w14:textId="77777777" w:rsidTr="00DA3BF0">
        <w:trPr>
          <w:trHeight w:val="420"/>
        </w:trPr>
        <w:tc>
          <w:tcPr>
            <w:tcW w:w="2565" w:type="dxa"/>
            <w:gridSpan w:val="2"/>
            <w:shd w:val="clear" w:color="auto" w:fill="auto"/>
            <w:vAlign w:val="center"/>
          </w:tcPr>
          <w:p w14:paraId="0D572C7E" w14:textId="77777777" w:rsidR="006502B5" w:rsidRPr="00975A6F" w:rsidRDefault="006502B5" w:rsidP="00DA3BF0">
            <w:pPr>
              <w:jc w:val="distribute"/>
              <w:rPr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64528C7D" w14:textId="77777777" w:rsidR="006502B5" w:rsidRPr="00975A6F" w:rsidRDefault="005613CA" w:rsidP="00DA3BF0">
            <w:pPr>
              <w:jc w:val="right"/>
              <w:rPr>
                <w:szCs w:val="21"/>
              </w:rPr>
            </w:pPr>
            <w:r w:rsidRPr="00975A6F">
              <w:rPr>
                <w:rFonts w:hint="eastAsia"/>
                <w:szCs w:val="21"/>
              </w:rPr>
              <w:t>mV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4DE48E22" w14:textId="77777777" w:rsidR="006502B5" w:rsidRPr="00975A6F" w:rsidRDefault="005613CA" w:rsidP="00DA3BF0">
            <w:pPr>
              <w:jc w:val="right"/>
              <w:rPr>
                <w:szCs w:val="21"/>
              </w:rPr>
            </w:pPr>
            <w:r w:rsidRPr="00975A6F">
              <w:rPr>
                <w:rFonts w:hint="eastAsia"/>
                <w:szCs w:val="21"/>
              </w:rPr>
              <w:t>mV</w:t>
            </w: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542D941A" w14:textId="77777777" w:rsidR="006502B5" w:rsidRPr="00975A6F" w:rsidRDefault="005613CA" w:rsidP="00DA3BF0">
            <w:pPr>
              <w:jc w:val="right"/>
              <w:rPr>
                <w:szCs w:val="21"/>
              </w:rPr>
            </w:pPr>
            <w:r w:rsidRPr="00975A6F">
              <w:rPr>
                <w:rFonts w:hint="eastAsia"/>
                <w:szCs w:val="21"/>
              </w:rPr>
              <w:t>mV</w:t>
            </w:r>
          </w:p>
        </w:tc>
      </w:tr>
      <w:tr w:rsidR="006502B5" w:rsidRPr="00975A6F" w14:paraId="22457DAB" w14:textId="77777777" w:rsidTr="00DA3BF0">
        <w:trPr>
          <w:trHeight w:val="420"/>
        </w:trPr>
        <w:tc>
          <w:tcPr>
            <w:tcW w:w="2565" w:type="dxa"/>
            <w:gridSpan w:val="2"/>
            <w:shd w:val="clear" w:color="auto" w:fill="auto"/>
            <w:vAlign w:val="center"/>
          </w:tcPr>
          <w:p w14:paraId="1A6B6CF7" w14:textId="77777777" w:rsidR="006502B5" w:rsidRPr="00975A6F" w:rsidRDefault="006502B5" w:rsidP="00DA3BF0">
            <w:pPr>
              <w:jc w:val="distribute"/>
              <w:rPr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63FFCCD" w14:textId="77777777" w:rsidR="006502B5" w:rsidRPr="00975A6F" w:rsidRDefault="006502B5" w:rsidP="00441C07">
            <w:pPr>
              <w:rPr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7FD1F95E" w14:textId="77777777" w:rsidR="006502B5" w:rsidRPr="00975A6F" w:rsidRDefault="006502B5" w:rsidP="00441C07">
            <w:pPr>
              <w:rPr>
                <w:szCs w:val="21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3558947E" w14:textId="77777777" w:rsidR="006502B5" w:rsidRPr="00975A6F" w:rsidRDefault="006502B5" w:rsidP="00441C07">
            <w:pPr>
              <w:rPr>
                <w:szCs w:val="21"/>
              </w:rPr>
            </w:pPr>
          </w:p>
        </w:tc>
      </w:tr>
      <w:tr w:rsidR="006502B5" w:rsidRPr="00975A6F" w14:paraId="60BD99C9" w14:textId="77777777" w:rsidTr="00DA3BF0">
        <w:trPr>
          <w:trHeight w:val="420"/>
        </w:trPr>
        <w:tc>
          <w:tcPr>
            <w:tcW w:w="2565" w:type="dxa"/>
            <w:gridSpan w:val="2"/>
            <w:shd w:val="clear" w:color="auto" w:fill="auto"/>
            <w:vAlign w:val="center"/>
          </w:tcPr>
          <w:p w14:paraId="5EF2BF11" w14:textId="77777777" w:rsidR="006502B5" w:rsidRPr="00975A6F" w:rsidRDefault="006502B5" w:rsidP="00DA3BF0">
            <w:pPr>
              <w:jc w:val="distribute"/>
              <w:rPr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198E6FD" w14:textId="77777777" w:rsidR="006502B5" w:rsidRPr="00975A6F" w:rsidRDefault="006502B5" w:rsidP="00441C07">
            <w:pPr>
              <w:rPr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01E23C66" w14:textId="77777777" w:rsidR="006502B5" w:rsidRPr="00975A6F" w:rsidRDefault="006502B5" w:rsidP="00441C07">
            <w:pPr>
              <w:rPr>
                <w:szCs w:val="21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5F33C947" w14:textId="77777777" w:rsidR="006502B5" w:rsidRPr="00975A6F" w:rsidRDefault="006502B5" w:rsidP="00441C07">
            <w:pPr>
              <w:rPr>
                <w:szCs w:val="21"/>
              </w:rPr>
            </w:pPr>
          </w:p>
        </w:tc>
      </w:tr>
      <w:tr w:rsidR="006502B5" w:rsidRPr="00975A6F" w14:paraId="5B29E55A" w14:textId="77777777" w:rsidTr="00DA3BF0">
        <w:trPr>
          <w:trHeight w:val="420"/>
        </w:trPr>
        <w:tc>
          <w:tcPr>
            <w:tcW w:w="2565" w:type="dxa"/>
            <w:gridSpan w:val="2"/>
            <w:shd w:val="clear" w:color="auto" w:fill="auto"/>
            <w:vAlign w:val="center"/>
          </w:tcPr>
          <w:p w14:paraId="64C1A190" w14:textId="77777777" w:rsidR="006502B5" w:rsidRPr="00975A6F" w:rsidRDefault="006502B5" w:rsidP="00DA3BF0">
            <w:pPr>
              <w:jc w:val="distribute"/>
              <w:rPr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3600094" w14:textId="77777777" w:rsidR="006502B5" w:rsidRPr="00975A6F" w:rsidRDefault="006502B5" w:rsidP="00441C07">
            <w:pPr>
              <w:rPr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450323DA" w14:textId="77777777" w:rsidR="006502B5" w:rsidRPr="00975A6F" w:rsidRDefault="006502B5" w:rsidP="00441C07">
            <w:pPr>
              <w:rPr>
                <w:szCs w:val="21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2483463A" w14:textId="77777777" w:rsidR="006502B5" w:rsidRPr="00975A6F" w:rsidRDefault="006502B5" w:rsidP="00441C07">
            <w:pPr>
              <w:rPr>
                <w:szCs w:val="21"/>
              </w:rPr>
            </w:pPr>
          </w:p>
        </w:tc>
      </w:tr>
      <w:tr w:rsidR="006502B5" w:rsidRPr="00975A6F" w14:paraId="1D1E4A22" w14:textId="77777777" w:rsidTr="00DA3BF0">
        <w:trPr>
          <w:trHeight w:val="420"/>
        </w:trPr>
        <w:tc>
          <w:tcPr>
            <w:tcW w:w="2565" w:type="dxa"/>
            <w:gridSpan w:val="2"/>
            <w:shd w:val="clear" w:color="auto" w:fill="auto"/>
            <w:vAlign w:val="center"/>
          </w:tcPr>
          <w:p w14:paraId="71509611" w14:textId="77777777" w:rsidR="006502B5" w:rsidRPr="00975A6F" w:rsidRDefault="006502B5" w:rsidP="00DA3BF0">
            <w:pPr>
              <w:jc w:val="distribute"/>
              <w:rPr>
                <w:szCs w:val="21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B9A0B5A" w14:textId="77777777" w:rsidR="006502B5" w:rsidRPr="00975A6F" w:rsidRDefault="006502B5" w:rsidP="00441C07">
            <w:pPr>
              <w:rPr>
                <w:szCs w:val="21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14:paraId="1FB25B3B" w14:textId="77777777" w:rsidR="006502B5" w:rsidRPr="00975A6F" w:rsidRDefault="006502B5" w:rsidP="00441C07">
            <w:pPr>
              <w:rPr>
                <w:szCs w:val="21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14:paraId="1862B09E" w14:textId="77777777" w:rsidR="006502B5" w:rsidRPr="00975A6F" w:rsidRDefault="006502B5" w:rsidP="00441C07">
            <w:pPr>
              <w:rPr>
                <w:szCs w:val="21"/>
              </w:rPr>
            </w:pPr>
          </w:p>
        </w:tc>
      </w:tr>
      <w:tr w:rsidR="006502B5" w:rsidRPr="00975A6F" w14:paraId="16BF9DBB" w14:textId="77777777" w:rsidTr="00DA3BF0">
        <w:trPr>
          <w:trHeight w:val="567"/>
        </w:trPr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EBEB0" w14:textId="77777777" w:rsidR="006502B5" w:rsidRPr="00975A6F" w:rsidRDefault="006502B5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測定結果</w:t>
            </w:r>
          </w:p>
        </w:tc>
        <w:tc>
          <w:tcPr>
            <w:tcW w:w="83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298" w14:textId="77777777" w:rsidR="006502B5" w:rsidRPr="00975A6F" w:rsidRDefault="006502B5" w:rsidP="00DA3BF0">
            <w:pPr>
              <w:jc w:val="center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合　格　　・　　不　合　格</w:t>
            </w:r>
          </w:p>
        </w:tc>
      </w:tr>
      <w:tr w:rsidR="00791394" w:rsidRPr="00975A6F" w14:paraId="04DF24C8" w14:textId="77777777" w:rsidTr="00DA3BF0">
        <w:trPr>
          <w:trHeight w:val="615"/>
        </w:trPr>
        <w:tc>
          <w:tcPr>
            <w:tcW w:w="1998" w:type="dxa"/>
            <w:shd w:val="clear" w:color="auto" w:fill="auto"/>
            <w:vAlign w:val="center"/>
          </w:tcPr>
          <w:p w14:paraId="5012BE5D" w14:textId="77777777" w:rsidR="00791394" w:rsidRPr="00975A6F" w:rsidRDefault="006502B5" w:rsidP="00DA3BF0">
            <w:pPr>
              <w:jc w:val="distribute"/>
              <w:rPr>
                <w:szCs w:val="21"/>
              </w:rPr>
            </w:pPr>
            <w:r w:rsidRPr="00975A6F"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8345" w:type="dxa"/>
            <w:gridSpan w:val="6"/>
            <w:shd w:val="clear" w:color="auto" w:fill="auto"/>
            <w:vAlign w:val="center"/>
          </w:tcPr>
          <w:p w14:paraId="7A1DCECC" w14:textId="77777777" w:rsidR="00791394" w:rsidRPr="00975A6F" w:rsidRDefault="00791394" w:rsidP="00C9683D">
            <w:pPr>
              <w:rPr>
                <w:szCs w:val="21"/>
              </w:rPr>
            </w:pPr>
          </w:p>
          <w:p w14:paraId="64936038" w14:textId="77777777" w:rsidR="00791394" w:rsidRPr="00975A6F" w:rsidRDefault="00791394" w:rsidP="00DA3BF0">
            <w:pPr>
              <w:jc w:val="right"/>
              <w:rPr>
                <w:szCs w:val="21"/>
              </w:rPr>
            </w:pPr>
          </w:p>
        </w:tc>
      </w:tr>
    </w:tbl>
    <w:p w14:paraId="7F92B75D" w14:textId="77777777" w:rsidR="000B0641" w:rsidRPr="00975A6F" w:rsidRDefault="00511F2F">
      <w:pPr>
        <w:rPr>
          <w:szCs w:val="21"/>
        </w:rPr>
      </w:pPr>
      <w:r w:rsidRPr="00975A6F">
        <w:rPr>
          <w:rFonts w:hAnsi="ＭＳ 明朝" w:hint="eastAsia"/>
          <w:szCs w:val="21"/>
        </w:rPr>
        <w:t>備考　１　この用紙の大きさは、</w:t>
      </w:r>
      <w:r w:rsidR="00097DBE" w:rsidRPr="00975A6F">
        <w:rPr>
          <w:szCs w:val="21"/>
        </w:rPr>
        <w:t>A 4</w:t>
      </w:r>
      <w:r w:rsidRPr="00975A6F">
        <w:rPr>
          <w:rFonts w:hAnsi="ＭＳ 明朝" w:hint="eastAsia"/>
          <w:szCs w:val="21"/>
        </w:rPr>
        <w:t>とする。</w:t>
      </w:r>
    </w:p>
    <w:p w14:paraId="3A915928" w14:textId="77777777" w:rsidR="00511F2F" w:rsidRPr="00975A6F" w:rsidRDefault="00511F2F" w:rsidP="003C63E6">
      <w:pPr>
        <w:rPr>
          <w:szCs w:val="21"/>
        </w:rPr>
      </w:pPr>
      <w:r w:rsidRPr="00975A6F">
        <w:rPr>
          <w:rFonts w:hAnsi="ＭＳ 明朝" w:hint="eastAsia"/>
          <w:szCs w:val="21"/>
        </w:rPr>
        <w:t xml:space="preserve">　　　２　</w:t>
      </w:r>
      <w:r w:rsidR="006502B5" w:rsidRPr="00975A6F">
        <w:rPr>
          <w:rFonts w:hAnsi="ＭＳ 明朝" w:hint="eastAsia"/>
          <w:szCs w:val="21"/>
        </w:rPr>
        <w:t>測定結果のチャート等を添付</w:t>
      </w:r>
      <w:r w:rsidR="00791394" w:rsidRPr="00975A6F">
        <w:rPr>
          <w:rFonts w:hAnsi="ＭＳ 明朝" w:hint="eastAsia"/>
          <w:szCs w:val="21"/>
        </w:rPr>
        <w:t>すること。</w:t>
      </w:r>
    </w:p>
    <w:p w14:paraId="75161C6F" w14:textId="77777777" w:rsidR="00511F2F" w:rsidRPr="00975A6F" w:rsidRDefault="00791394">
      <w:r w:rsidRPr="00975A6F">
        <w:rPr>
          <w:rFonts w:hAnsi="ＭＳ 明朝" w:hint="eastAsia"/>
        </w:rPr>
        <w:t xml:space="preserve">　　　</w:t>
      </w:r>
      <w:r w:rsidR="006502B5" w:rsidRPr="00975A6F">
        <w:rPr>
          <w:rFonts w:hAnsi="ＭＳ 明朝" w:hint="eastAsia"/>
        </w:rPr>
        <w:t>（１）飽和カロメル電極基準</w:t>
      </w:r>
      <w:r w:rsidR="000E1D28" w:rsidRPr="00975A6F">
        <w:rPr>
          <w:rFonts w:hAnsi="ＭＳ 明朝" w:hint="eastAsia"/>
        </w:rPr>
        <w:t>の防食電位は、－</w:t>
      </w:r>
      <w:r w:rsidR="000E1D28" w:rsidRPr="00975A6F">
        <w:rPr>
          <w:rFonts w:hint="eastAsia"/>
        </w:rPr>
        <w:t>770</w:t>
      </w:r>
      <w:r w:rsidR="005613CA" w:rsidRPr="00975A6F">
        <w:rPr>
          <w:rFonts w:hint="eastAsia"/>
        </w:rPr>
        <w:t>mV</w:t>
      </w:r>
      <w:r w:rsidR="000E1D28" w:rsidRPr="00975A6F">
        <w:rPr>
          <w:rFonts w:hAnsi="ＭＳ 明朝" w:hint="eastAsia"/>
        </w:rPr>
        <w:t>より負</w:t>
      </w:r>
      <w:r w:rsidRPr="00975A6F">
        <w:rPr>
          <w:rFonts w:hAnsi="ＭＳ 明朝" w:hint="eastAsia"/>
        </w:rPr>
        <w:t>であること。</w:t>
      </w:r>
    </w:p>
    <w:p w14:paraId="6C4DC469" w14:textId="77777777" w:rsidR="00791394" w:rsidRPr="00975A6F" w:rsidRDefault="00791394">
      <w:r w:rsidRPr="00975A6F">
        <w:rPr>
          <w:rFonts w:hAnsi="ＭＳ 明朝" w:hint="eastAsia"/>
        </w:rPr>
        <w:t xml:space="preserve">　　　</w:t>
      </w:r>
      <w:r w:rsidR="000E1D28" w:rsidRPr="00975A6F">
        <w:rPr>
          <w:rFonts w:hAnsi="ＭＳ 明朝" w:hint="eastAsia"/>
        </w:rPr>
        <w:t>（２）飽和硫酸銅電極基準の防食電位</w:t>
      </w:r>
      <w:r w:rsidRPr="00975A6F">
        <w:rPr>
          <w:rFonts w:hAnsi="ＭＳ 明朝" w:hint="eastAsia"/>
        </w:rPr>
        <w:t>は、</w:t>
      </w:r>
      <w:r w:rsidR="000E1D28" w:rsidRPr="00975A6F">
        <w:rPr>
          <w:rFonts w:hAnsi="ＭＳ 明朝" w:hint="eastAsia"/>
        </w:rPr>
        <w:t>－</w:t>
      </w:r>
      <w:r w:rsidR="000E1D28" w:rsidRPr="00975A6F">
        <w:rPr>
          <w:rFonts w:hint="eastAsia"/>
        </w:rPr>
        <w:t>850</w:t>
      </w:r>
      <w:r w:rsidR="005613CA" w:rsidRPr="00975A6F">
        <w:rPr>
          <w:rFonts w:hint="eastAsia"/>
        </w:rPr>
        <w:t>mV</w:t>
      </w:r>
      <w:r w:rsidR="000E1D28" w:rsidRPr="00975A6F">
        <w:rPr>
          <w:rFonts w:hAnsi="ＭＳ 明朝" w:hint="eastAsia"/>
        </w:rPr>
        <w:t>より負であること</w:t>
      </w:r>
      <w:r w:rsidRPr="00975A6F">
        <w:rPr>
          <w:rFonts w:hAnsi="ＭＳ 明朝" w:hint="eastAsia"/>
        </w:rPr>
        <w:t>。</w:t>
      </w:r>
    </w:p>
    <w:p w14:paraId="7E74D42C" w14:textId="77777777" w:rsidR="00C8472C" w:rsidRPr="00B50594" w:rsidRDefault="00C8472C" w:rsidP="00C8472C">
      <w:r w:rsidRPr="00975A6F">
        <w:rPr>
          <w:rFonts w:hint="eastAsia"/>
        </w:rPr>
        <w:t xml:space="preserve">　　　</w:t>
      </w:r>
      <w:r w:rsidRPr="00B50594">
        <w:rPr>
          <w:rFonts w:hint="eastAsia"/>
        </w:rPr>
        <w:t>３　判定者は、消防職員</w:t>
      </w:r>
      <w:r w:rsidRPr="00B50594">
        <w:rPr>
          <w:rFonts w:hint="eastAsia"/>
        </w:rPr>
        <w:t>(</w:t>
      </w:r>
      <w:r w:rsidRPr="00B50594">
        <w:rPr>
          <w:rFonts w:hint="eastAsia"/>
        </w:rPr>
        <w:t>完成検査時に確認した場合</w:t>
      </w:r>
      <w:r w:rsidRPr="00B50594">
        <w:rPr>
          <w:rFonts w:hint="eastAsia"/>
        </w:rPr>
        <w:t>)</w:t>
      </w:r>
      <w:r w:rsidRPr="00B50594">
        <w:rPr>
          <w:rFonts w:hint="eastAsia"/>
        </w:rPr>
        <w:t>又は工事監督責任者等とする。</w:t>
      </w:r>
    </w:p>
    <w:p w14:paraId="62FC88B4" w14:textId="77777777" w:rsidR="00791394" w:rsidRPr="00975A6F" w:rsidRDefault="00791394"/>
    <w:sectPr w:rsidR="00791394" w:rsidRPr="00975A6F" w:rsidSect="008956B9">
      <w:headerReference w:type="default" r:id="rId6"/>
      <w:footerReference w:type="even" r:id="rId7"/>
      <w:pgSz w:w="11906" w:h="16838" w:code="9"/>
      <w:pgMar w:top="1928" w:right="522" w:bottom="1191" w:left="1157" w:header="567" w:footer="227" w:gutter="0"/>
      <w:pgNumType w:start="442"/>
      <w:cols w:space="425"/>
      <w:docGrid w:linePitch="286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B123" w14:textId="77777777" w:rsidR="0057655F" w:rsidRDefault="0057655F">
      <w:r>
        <w:separator/>
      </w:r>
    </w:p>
  </w:endnote>
  <w:endnote w:type="continuationSeparator" w:id="0">
    <w:p w14:paraId="7407CD5C" w14:textId="77777777" w:rsidR="0057655F" w:rsidRDefault="0057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9F9C" w14:textId="77777777" w:rsidR="005A67A8" w:rsidRDefault="005A67A8" w:rsidP="005A67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63FF545" w14:textId="77777777" w:rsidR="005A67A8" w:rsidRDefault="005A67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50D0" w14:textId="77777777" w:rsidR="0057655F" w:rsidRDefault="0057655F">
      <w:r>
        <w:separator/>
      </w:r>
    </w:p>
  </w:footnote>
  <w:footnote w:type="continuationSeparator" w:id="0">
    <w:p w14:paraId="2F76BDB6" w14:textId="77777777" w:rsidR="0057655F" w:rsidRDefault="0057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A295" w14:textId="53DD739C" w:rsidR="00C63B9D" w:rsidRPr="00810CF1" w:rsidRDefault="00C63B9D" w:rsidP="00C63B9D">
    <w:pPr>
      <w:tabs>
        <w:tab w:val="center" w:pos="4252"/>
        <w:tab w:val="right" w:pos="8504"/>
      </w:tabs>
      <w:snapToGrid w:val="0"/>
      <w:ind w:rightChars="10" w:right="21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fldChar w:fldCharType="begin"/>
    </w:r>
    <w:r>
      <w:rPr>
        <w:rFonts w:ascii="ＭＳ ゴシック" w:eastAsia="ＭＳ ゴシック" w:hAnsi="ＭＳ ゴシック" w:hint="eastAsia"/>
        <w:sz w:val="20"/>
        <w:szCs w:val="20"/>
      </w:rPr>
      <w:instrText xml:space="preserve"> AUTHOR  四日市市危険物規制審査基準  \* MERGEFORMAT </w:instrText>
    </w:r>
    <w:r w:rsidR="0098623B">
      <w:rPr>
        <w:rFonts w:ascii="ＭＳ ゴシック" w:eastAsia="ＭＳ ゴシック" w:hAnsi="ＭＳ ゴシック"/>
        <w:sz w:val="20"/>
        <w:szCs w:val="20"/>
      </w:rPr>
      <w:fldChar w:fldCharType="separate"/>
    </w:r>
    <w:r>
      <w:rPr>
        <w:rFonts w:ascii="ＭＳ ゴシック" w:eastAsia="ＭＳ ゴシック" w:hAnsi="ＭＳ ゴシック" w:hint="eastAsia"/>
        <w:sz w:val="20"/>
        <w:szCs w:val="20"/>
      </w:rPr>
      <w:fldChar w:fldCharType="end"/>
    </w:r>
  </w:p>
  <w:p w14:paraId="255A08A5" w14:textId="77777777" w:rsidR="00C63B9D" w:rsidRDefault="00C63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61"/>
    <w:rsid w:val="00007F11"/>
    <w:rsid w:val="00033D1D"/>
    <w:rsid w:val="00097DBE"/>
    <w:rsid w:val="000B02E9"/>
    <w:rsid w:val="000B0641"/>
    <w:rsid w:val="000E1D28"/>
    <w:rsid w:val="001211B7"/>
    <w:rsid w:val="001232D4"/>
    <w:rsid w:val="00164CBB"/>
    <w:rsid w:val="001917FD"/>
    <w:rsid w:val="001F7A98"/>
    <w:rsid w:val="0025671F"/>
    <w:rsid w:val="0029499D"/>
    <w:rsid w:val="00301ADE"/>
    <w:rsid w:val="00326823"/>
    <w:rsid w:val="00355C6E"/>
    <w:rsid w:val="003678BD"/>
    <w:rsid w:val="0038102E"/>
    <w:rsid w:val="0038616C"/>
    <w:rsid w:val="003C63E6"/>
    <w:rsid w:val="003D703E"/>
    <w:rsid w:val="00441C07"/>
    <w:rsid w:val="00443A63"/>
    <w:rsid w:val="0046368B"/>
    <w:rsid w:val="00476FBD"/>
    <w:rsid w:val="004C5B91"/>
    <w:rsid w:val="00503A92"/>
    <w:rsid w:val="00511F2F"/>
    <w:rsid w:val="00521D15"/>
    <w:rsid w:val="005613CA"/>
    <w:rsid w:val="0057655F"/>
    <w:rsid w:val="00576E86"/>
    <w:rsid w:val="005A67A8"/>
    <w:rsid w:val="005B33C0"/>
    <w:rsid w:val="005B65FC"/>
    <w:rsid w:val="006502B5"/>
    <w:rsid w:val="00654018"/>
    <w:rsid w:val="00676376"/>
    <w:rsid w:val="00677D6E"/>
    <w:rsid w:val="00681833"/>
    <w:rsid w:val="006F3266"/>
    <w:rsid w:val="006F7AAB"/>
    <w:rsid w:val="00724DA4"/>
    <w:rsid w:val="007313D7"/>
    <w:rsid w:val="007715E7"/>
    <w:rsid w:val="00791394"/>
    <w:rsid w:val="007A1BD7"/>
    <w:rsid w:val="007A2D6F"/>
    <w:rsid w:val="007E1EAA"/>
    <w:rsid w:val="00814E75"/>
    <w:rsid w:val="00820930"/>
    <w:rsid w:val="00880100"/>
    <w:rsid w:val="008956B9"/>
    <w:rsid w:val="00896E28"/>
    <w:rsid w:val="008D07A9"/>
    <w:rsid w:val="00941D36"/>
    <w:rsid w:val="00975A6F"/>
    <w:rsid w:val="0098623B"/>
    <w:rsid w:val="009D2BBA"/>
    <w:rsid w:val="009E3C5F"/>
    <w:rsid w:val="009F09F3"/>
    <w:rsid w:val="009F0D44"/>
    <w:rsid w:val="00A845A4"/>
    <w:rsid w:val="00A85C36"/>
    <w:rsid w:val="00AF3E41"/>
    <w:rsid w:val="00B13486"/>
    <w:rsid w:val="00B31149"/>
    <w:rsid w:val="00B50594"/>
    <w:rsid w:val="00B610C2"/>
    <w:rsid w:val="00B7407F"/>
    <w:rsid w:val="00B90E6F"/>
    <w:rsid w:val="00BC12A6"/>
    <w:rsid w:val="00BE2D66"/>
    <w:rsid w:val="00BF4A19"/>
    <w:rsid w:val="00C13B02"/>
    <w:rsid w:val="00C63B9D"/>
    <w:rsid w:val="00C8472C"/>
    <w:rsid w:val="00C872BD"/>
    <w:rsid w:val="00C9683D"/>
    <w:rsid w:val="00CB73B0"/>
    <w:rsid w:val="00D51CC7"/>
    <w:rsid w:val="00D6639B"/>
    <w:rsid w:val="00D76FAF"/>
    <w:rsid w:val="00DA3BF0"/>
    <w:rsid w:val="00DB13D8"/>
    <w:rsid w:val="00DB79DB"/>
    <w:rsid w:val="00DF3082"/>
    <w:rsid w:val="00DF3989"/>
    <w:rsid w:val="00E76EC5"/>
    <w:rsid w:val="00EB1610"/>
    <w:rsid w:val="00F71461"/>
    <w:rsid w:val="00FD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C7B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83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5A67A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A67A8"/>
  </w:style>
  <w:style w:type="paragraph" w:styleId="a8">
    <w:name w:val="header"/>
    <w:basedOn w:val="a"/>
    <w:rsid w:val="00EB1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3B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153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2025-03-27T23:58:00Z</dcterms:created>
  <dcterms:modified xsi:type="dcterms:W3CDTF">2025-03-28T00:06:00Z</dcterms:modified>
</cp:coreProperties>
</file>